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嘉兴市第五高级中学一级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、二级</w:t>
      </w:r>
      <w:r>
        <w:rPr>
          <w:rFonts w:hint="eastAsia" w:asciiTheme="minorEastAsia" w:hAnsiTheme="minorEastAsia" w:cstheme="minorEastAsia"/>
          <w:sz w:val="28"/>
          <w:szCs w:val="28"/>
        </w:rPr>
        <w:t>教师职务评聘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公    示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根据《2019年嘉兴市第五高级中学一级、二级教师职务评聘方案（试行）》文件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精神，经自主申报，职称评审推荐小组推荐，学科评审组考核，评审委员会投票决定，赵文静、沈飞具备一级教师任职资格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，王振忠、盛星悦具备二级教师任职资格。</w:t>
      </w:r>
      <w:r>
        <w:rPr>
          <w:rFonts w:hint="eastAsia" w:asciiTheme="minorEastAsia" w:hAnsiTheme="minorEastAsia" w:cstheme="minorEastAsia"/>
          <w:sz w:val="28"/>
          <w:szCs w:val="28"/>
        </w:rPr>
        <w:t>特此公示，公示期为12月3日—12月9日。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如认为上述同志在师德师风、工作表现等方面与评选条件不符的，请在公示期内以来信、来电的方式向学校校长室反映，反映问题时请使用真实姓名。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电话：82866226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360" w:lineRule="auto"/>
        <w:ind w:firstLine="48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嘉兴市第五高级中学                                                                              2019年12月3日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E"/>
    <w:rsid w:val="0053208E"/>
    <w:rsid w:val="005A5917"/>
    <w:rsid w:val="0080238C"/>
    <w:rsid w:val="1B5A78CB"/>
    <w:rsid w:val="7FD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7</TotalTime>
  <ScaleCrop>false</ScaleCrop>
  <LinksUpToDate>false</LinksUpToDate>
  <CharactersWithSpaces>372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2019-12-03T09:24:31Z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