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4C5C" w14:textId="77777777" w:rsidR="00B37FF7" w:rsidRDefault="000D0A4B">
      <w:pPr>
        <w:pStyle w:val="2"/>
        <w:rPr>
          <w:rFonts w:asciiTheme="majorEastAsia" w:hAnsiTheme="majorEastAsia" w:cstheme="majorEastAsia"/>
          <w:b w:val="0"/>
          <w:bCs w:val="0"/>
          <w:sz w:val="44"/>
          <w:szCs w:val="44"/>
        </w:rPr>
      </w:pPr>
      <w:r>
        <w:rPr>
          <w:rFonts w:asciiTheme="majorEastAsia" w:hAnsiTheme="majorEastAsia" w:cstheme="majorEastAsia" w:hint="eastAsia"/>
          <w:b w:val="0"/>
          <w:bCs w:val="0"/>
          <w:sz w:val="44"/>
          <w:szCs w:val="44"/>
        </w:rPr>
        <w:t>2020</w:t>
      </w:r>
      <w:r>
        <w:rPr>
          <w:rFonts w:asciiTheme="majorEastAsia" w:hAnsiTheme="majorEastAsia" w:cstheme="majorEastAsia" w:hint="eastAsia"/>
          <w:b w:val="0"/>
          <w:bCs w:val="0"/>
          <w:sz w:val="44"/>
          <w:szCs w:val="44"/>
        </w:rPr>
        <w:t>年嘉兴市教育局直属部分公办学校</w:t>
      </w:r>
    </w:p>
    <w:p w14:paraId="6C7B42DB" w14:textId="77777777" w:rsidR="00B37FF7" w:rsidRDefault="000D0A4B">
      <w:pPr>
        <w:pStyle w:val="2"/>
        <w:rPr>
          <w:rFonts w:asciiTheme="majorEastAsia" w:hAnsiTheme="majorEastAsia" w:cstheme="majorEastAsia"/>
          <w:b w:val="0"/>
          <w:bCs w:val="0"/>
          <w:sz w:val="44"/>
          <w:szCs w:val="44"/>
        </w:rPr>
      </w:pPr>
      <w:r>
        <w:rPr>
          <w:rFonts w:asciiTheme="majorEastAsia" w:hAnsiTheme="majorEastAsia" w:cstheme="majorEastAsia" w:hint="eastAsia"/>
          <w:b w:val="0"/>
          <w:bCs w:val="0"/>
          <w:sz w:val="44"/>
          <w:szCs w:val="44"/>
        </w:rPr>
        <w:t>（单位）公开招聘教师学科</w:t>
      </w:r>
    </w:p>
    <w:p w14:paraId="4FC0B8CE" w14:textId="77777777" w:rsidR="00B37FF7" w:rsidRDefault="000D0A4B">
      <w:pPr>
        <w:pStyle w:val="2"/>
        <w:rPr>
          <w:rFonts w:asciiTheme="majorEastAsia" w:hAnsiTheme="majorEastAsia" w:cstheme="majorEastAsia"/>
          <w:b w:val="0"/>
          <w:bCs w:val="0"/>
          <w:sz w:val="44"/>
          <w:szCs w:val="44"/>
        </w:rPr>
      </w:pPr>
      <w:r>
        <w:rPr>
          <w:rFonts w:asciiTheme="majorEastAsia" w:hAnsiTheme="majorEastAsia" w:cstheme="majorEastAsia" w:hint="eastAsia"/>
          <w:b w:val="0"/>
          <w:bCs w:val="0"/>
          <w:sz w:val="44"/>
          <w:szCs w:val="44"/>
        </w:rPr>
        <w:t>专业</w:t>
      </w:r>
      <w:r>
        <w:rPr>
          <w:rFonts w:asciiTheme="majorEastAsia" w:hAnsiTheme="majorEastAsia" w:cstheme="majorEastAsia"/>
          <w:b w:val="0"/>
          <w:bCs w:val="0"/>
          <w:sz w:val="44"/>
          <w:szCs w:val="44"/>
        </w:rPr>
        <w:t>笔试</w:t>
      </w:r>
      <w:r>
        <w:rPr>
          <w:rFonts w:asciiTheme="majorEastAsia" w:hAnsiTheme="majorEastAsia" w:cstheme="majorEastAsia" w:hint="eastAsia"/>
          <w:b w:val="0"/>
          <w:bCs w:val="0"/>
          <w:sz w:val="44"/>
          <w:szCs w:val="44"/>
        </w:rPr>
        <w:t>须知</w:t>
      </w:r>
    </w:p>
    <w:p w14:paraId="2F7E8A62" w14:textId="77777777" w:rsidR="00B37FF7" w:rsidRDefault="00B37FF7"/>
    <w:p w14:paraId="248F9963" w14:textId="77777777" w:rsidR="00B37FF7" w:rsidRDefault="000D0A4B">
      <w:pPr>
        <w:spacing w:line="52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一、时间</w:t>
      </w:r>
    </w:p>
    <w:p w14:paraId="33FC1EE4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学科专业笔试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暂</w:t>
      </w:r>
      <w:r>
        <w:rPr>
          <w:rFonts w:ascii="仿宋_GB2312" w:eastAsia="仿宋_GB2312" w:hAnsi="仿宋_GB2312" w:cs="仿宋_GB2312" w:hint="eastAsia"/>
          <w:sz w:val="32"/>
          <w:szCs w:val="32"/>
        </w:rPr>
        <w:t>定于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日全天分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场开展，每场考试时间为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个小时，各学科具体考试安排见附件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A39E5F2" w14:textId="77777777" w:rsidR="00B37FF7" w:rsidRDefault="000D0A4B">
      <w:pPr>
        <w:spacing w:line="52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二、考试内容和</w:t>
      </w:r>
      <w:r>
        <w:rPr>
          <w:rFonts w:ascii="黑体" w:eastAsia="黑体" w:hAnsi="黑体" w:cs="仿宋_GB2312" w:hint="eastAsia"/>
          <w:bCs/>
          <w:sz w:val="32"/>
          <w:szCs w:val="32"/>
        </w:rPr>
        <w:t>考前准备</w:t>
      </w:r>
    </w:p>
    <w:p w14:paraId="4A375BF1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（一）学科专业笔试</w:t>
      </w:r>
      <w:r>
        <w:rPr>
          <w:rFonts w:ascii="仿宋" w:eastAsia="仿宋" w:hAnsi="仿宋" w:hint="eastAsia"/>
          <w:sz w:val="32"/>
          <w:szCs w:val="32"/>
        </w:rPr>
        <w:t>主要考查</w:t>
      </w:r>
      <w:r>
        <w:rPr>
          <w:rFonts w:ascii="仿宋" w:eastAsia="仿宋" w:hAnsi="仿宋" w:hint="eastAsia"/>
          <w:sz w:val="32"/>
          <w:szCs w:val="32"/>
        </w:rPr>
        <w:t>教育教学基础知识、</w:t>
      </w:r>
      <w:r>
        <w:rPr>
          <w:rFonts w:ascii="仿宋" w:eastAsia="仿宋" w:hAnsi="仿宋" w:hint="eastAsia"/>
          <w:sz w:val="32"/>
          <w:szCs w:val="32"/>
        </w:rPr>
        <w:t>学科专业知识、综合应用能力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8CEFD06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（二）笔试采用网络在线考试方式进行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使用软件为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易考软件和腾讯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会议。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各考生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</w:t>
      </w: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，安装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电脑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端易考软件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客户端程序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,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包括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windows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和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mac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版本</w:t>
      </w:r>
      <w:r>
        <w:rPr>
          <w:rFonts w:ascii="仿宋_GB2312" w:eastAsia="仿宋_GB2312" w:hAnsi="仿宋_GB2312" w:cs="仿宋_GB2312" w:hint="eastAsia"/>
          <w:sz w:val="32"/>
          <w:szCs w:val="32"/>
        </w:rPr>
        <w:t>，熟悉使用方法和界面；同时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手机端自行下载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安装腾讯会议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，熟悉使用方法和界面。</w:t>
      </w:r>
    </w:p>
    <w:p w14:paraId="47CDAC2A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易考软件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电脑端浏览器建议采用下列之一：（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Chrome64.0</w:t>
      </w:r>
      <w:r>
        <w:rPr>
          <w:rFonts w:ascii="仿宋_GB2312" w:eastAsia="仿宋_GB2312" w:hAnsi="仿宋_GB2312" w:cs="仿宋_GB2312" w:hint="eastAsia"/>
          <w:sz w:val="32"/>
          <w:szCs w:val="32"/>
        </w:rPr>
        <w:t>及以上版本；（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Firefox55.0</w:t>
      </w:r>
      <w:r>
        <w:rPr>
          <w:rFonts w:ascii="仿宋_GB2312" w:eastAsia="仿宋_GB2312" w:hAnsi="仿宋_GB2312" w:cs="仿宋_GB2312" w:hint="eastAsia"/>
          <w:sz w:val="32"/>
          <w:szCs w:val="32"/>
        </w:rPr>
        <w:t>及以上版本；（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Safari11.0</w:t>
      </w:r>
      <w:r>
        <w:rPr>
          <w:rFonts w:ascii="仿宋_GB2312" w:eastAsia="仿宋_GB2312" w:hAnsi="仿宋_GB2312" w:cs="仿宋_GB2312" w:hint="eastAsia"/>
          <w:sz w:val="32"/>
          <w:szCs w:val="32"/>
        </w:rPr>
        <w:t>及以上版本。</w:t>
      </w:r>
    </w:p>
    <w:p w14:paraId="3852B10F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易考软件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电脑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端安装程序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需在操作系统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windows7</w:t>
      </w:r>
      <w:r>
        <w:rPr>
          <w:rFonts w:ascii="仿宋_GB2312" w:eastAsia="仿宋_GB2312" w:hAnsi="仿宋_GB2312" w:cs="仿宋_GB2312" w:hint="eastAsia"/>
          <w:sz w:val="32"/>
          <w:szCs w:val="32"/>
        </w:rPr>
        <w:t>及其以上版本的电脑上安装，建议使用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Windows10</w:t>
      </w:r>
      <w:r>
        <w:rPr>
          <w:rFonts w:ascii="仿宋_GB2312" w:eastAsia="仿宋_GB2312" w:hAnsi="仿宋_GB2312" w:cs="仿宋_GB2312" w:hint="eastAsia"/>
          <w:sz w:val="32"/>
          <w:szCs w:val="32"/>
        </w:rPr>
        <w:t>或者</w:t>
      </w:r>
      <w:r>
        <w:rPr>
          <w:rFonts w:ascii="仿宋_GB2312" w:eastAsia="仿宋_GB2312" w:hAnsi="仿宋_GB2312" w:cs="仿宋_GB2312" w:hint="eastAsia"/>
          <w:sz w:val="32"/>
          <w:szCs w:val="32"/>
        </w:rPr>
        <w:t>windows7</w:t>
      </w:r>
      <w:r>
        <w:rPr>
          <w:rFonts w:ascii="仿宋_GB2312" w:eastAsia="仿宋_GB2312" w:hAnsi="仿宋_GB2312" w:cs="仿宋_GB2312" w:hint="eastAsia"/>
          <w:sz w:val="32"/>
          <w:szCs w:val="32"/>
        </w:rPr>
        <w:t>版本。</w:t>
      </w:r>
    </w:p>
    <w:p w14:paraId="575F5235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腾讯会议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建议下载使用最新版本。</w:t>
      </w:r>
    </w:p>
    <w:p w14:paraId="7EE19936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（三）考生应提前准备好独立、安静、明亮的考试空间，具备视频、音频的笔记本（或台式电脑）和手机，保持网络畅通。主机位（电</w:t>
      </w:r>
      <w:r>
        <w:rPr>
          <w:rFonts w:ascii="仿宋_GB2312" w:eastAsia="仿宋_GB2312" w:hAnsi="仿宋_GB2312" w:cs="仿宋_GB2312" w:hint="eastAsia"/>
          <w:sz w:val="32"/>
          <w:szCs w:val="32"/>
        </w:rPr>
        <w:t>脑）和辅机位（手机）须在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进入腾讯会议室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前预先按要求调整好角度并做好固定。主机位（电脑）摄像头要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求正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对考生本人；辅机位（手机）要求横屏设置，需全程清晰显示考生和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主机位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屏幕。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进入腾讯会议室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后建议不要再移动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主机位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和辅机位。</w:t>
      </w:r>
    </w:p>
    <w:p w14:paraId="2FBFA447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主机位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调试</w:t>
      </w:r>
      <w:r>
        <w:rPr>
          <w:rFonts w:ascii="仿宋_GB2312" w:eastAsia="仿宋_GB2312" w:hAnsi="仿宋_GB2312" w:cs="仿宋_GB2312" w:hint="eastAsia"/>
          <w:sz w:val="32"/>
          <w:szCs w:val="32"/>
        </w:rPr>
        <w:t>:1</w:t>
      </w:r>
      <w:r>
        <w:rPr>
          <w:rFonts w:ascii="仿宋_GB2312" w:eastAsia="仿宋_GB2312" w:hAnsi="仿宋_GB2312" w:cs="仿宋_GB2312" w:hint="eastAsia"/>
          <w:sz w:val="32"/>
          <w:szCs w:val="32"/>
        </w:rPr>
        <w:t>台笔记本电脑或台式电脑、摄像头、麦克风和耳机，电脑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端运行易考软件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客户端程序。考生本人正对设备摄像头，保持坐姿端正，面部、上半身在画面中清晰可见。不得遮挡面部、耳朵等部位，不得戴帽子、墨镜、口罩等。笔试全程不得中途离场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，不得佩戴耳机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60E14C7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辅机位调试</w:t>
      </w:r>
      <w:r>
        <w:rPr>
          <w:rFonts w:ascii="仿宋_GB2312" w:eastAsia="仿宋_GB2312" w:hAnsi="仿宋_GB2312" w:cs="仿宋_GB2312" w:hint="eastAsia"/>
          <w:sz w:val="32"/>
          <w:szCs w:val="32"/>
        </w:rPr>
        <w:t>:1</w:t>
      </w:r>
      <w:r>
        <w:rPr>
          <w:rFonts w:ascii="仿宋_GB2312" w:eastAsia="仿宋_GB2312" w:hAnsi="仿宋_GB2312" w:cs="仿宋_GB2312" w:hint="eastAsia"/>
          <w:sz w:val="32"/>
          <w:szCs w:val="32"/>
        </w:rPr>
        <w:t>部手机（须带有摄像头），手机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端运行腾讯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，考试期间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手机需</w:t>
      </w:r>
      <w:r>
        <w:rPr>
          <w:rFonts w:ascii="仿宋_GB2312" w:eastAsia="仿宋_GB2312" w:hAnsi="仿宋_GB2312" w:cs="仿宋_GB2312" w:hint="eastAsia"/>
          <w:sz w:val="32"/>
          <w:szCs w:val="32"/>
        </w:rPr>
        <w:t>横屏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设置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确保手机电量充足和网络畅通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5400017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①手机登录并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进入腾讯会议室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时，考生本人正对手机摄像头，保持坐姿端正，面部、上半身在画面中清晰可见。不得遮挡面部、耳朵等部位，不得戴帽子、墨镜、口罩等。</w:t>
      </w:r>
    </w:p>
    <w:p w14:paraId="43505E7A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②电脑登录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易考软件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并开考时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，进行考试环境监控，手机放到考生侧后方拍摄，需全程清晰显示考生和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主机位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屏幕。关闭手机通话、录音、录屏、直播、外放音乐、闹钟等可能影响笔试的应用程序。笔试过程中，不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退出</w:t>
      </w:r>
      <w:r>
        <w:rPr>
          <w:rFonts w:ascii="仿宋_GB2312" w:eastAsia="仿宋_GB2312" w:hAnsi="仿宋_GB2312" w:cs="仿宋_GB2312"/>
          <w:sz w:val="32"/>
          <w:szCs w:val="32"/>
        </w:rPr>
        <w:t>腾讯会议室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辅机位麦克风和扬声器保持静音，仅开启摄</w:t>
      </w:r>
      <w:r>
        <w:rPr>
          <w:rFonts w:ascii="仿宋_GB2312" w:eastAsia="仿宋_GB2312" w:hAnsi="仿宋_GB2312" w:cs="仿宋_GB2312" w:hint="eastAsia"/>
          <w:sz w:val="32"/>
          <w:szCs w:val="32"/>
        </w:rPr>
        <w:t>像头功能。</w:t>
      </w:r>
    </w:p>
    <w:p w14:paraId="7D454C47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考试为闭卷形式，不得查阅资料</w:t>
      </w:r>
      <w:r>
        <w:rPr>
          <w:rFonts w:ascii="仿宋_GB2312" w:eastAsia="仿宋_GB2312" w:hAnsi="仿宋_GB2312" w:cs="仿宋_GB2312"/>
          <w:sz w:val="32"/>
          <w:szCs w:val="32"/>
        </w:rPr>
        <w:t>及其他考试用具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除</w:t>
      </w:r>
      <w:r>
        <w:rPr>
          <w:rFonts w:ascii="仿宋_GB2312" w:eastAsia="仿宋_GB2312" w:hAnsi="仿宋_GB2312" w:cs="仿宋_GB2312" w:hint="eastAsia"/>
          <w:sz w:val="32"/>
          <w:szCs w:val="32"/>
        </w:rPr>
        <w:t>可以自备一张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空白纸和一支黑色签字笔</w:t>
      </w:r>
      <w:r>
        <w:rPr>
          <w:rFonts w:ascii="仿宋_GB2312" w:eastAsia="仿宋_GB2312" w:hAnsi="仿宋_GB2312" w:cs="仿宋_GB2312" w:hint="eastAsia"/>
          <w:sz w:val="32"/>
          <w:szCs w:val="32"/>
        </w:rPr>
        <w:t>用</w:t>
      </w:r>
      <w:r>
        <w:rPr>
          <w:rFonts w:ascii="仿宋_GB2312" w:eastAsia="仿宋_GB2312" w:hAnsi="仿宋_GB2312" w:cs="仿宋_GB2312" w:hint="eastAsia"/>
          <w:sz w:val="32"/>
          <w:szCs w:val="32"/>
        </w:rPr>
        <w:t>于计算草稿</w:t>
      </w:r>
      <w:r>
        <w:rPr>
          <w:rFonts w:ascii="仿宋_GB2312" w:eastAsia="仿宋_GB2312" w:hAnsi="仿宋_GB2312" w:cs="仿宋_GB2312" w:hint="eastAsia"/>
          <w:sz w:val="32"/>
          <w:szCs w:val="32"/>
        </w:rPr>
        <w:t>外，应及时清理电脑桌面上与考试无关的书籍等物品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68C3774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/>
          <w:sz w:val="32"/>
          <w:szCs w:val="32"/>
        </w:rPr>
        <w:t>帮助考生了解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/>
          <w:sz w:val="32"/>
          <w:szCs w:val="32"/>
        </w:rPr>
        <w:t>流程，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将在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日安排模拟考试。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具体安排见附件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C383A21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/>
          <w:sz w:val="32"/>
          <w:szCs w:val="32"/>
        </w:rPr>
        <w:t>方将</w:t>
      </w:r>
      <w:r>
        <w:rPr>
          <w:rFonts w:ascii="仿宋_GB2312" w:eastAsia="仿宋_GB2312" w:hAnsi="仿宋_GB2312" w:cs="仿宋_GB2312" w:hint="eastAsia"/>
          <w:sz w:val="32"/>
          <w:szCs w:val="32"/>
        </w:rPr>
        <w:t>提前</w:t>
      </w:r>
      <w:r>
        <w:rPr>
          <w:rFonts w:ascii="仿宋_GB2312" w:eastAsia="仿宋_GB2312" w:hAnsi="仿宋_GB2312" w:cs="仿宋_GB2312"/>
          <w:sz w:val="32"/>
          <w:szCs w:val="32"/>
        </w:rPr>
        <w:t>一天通过短信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考前培训和正式考试时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腾讯</w:t>
      </w:r>
      <w:r>
        <w:rPr>
          <w:rFonts w:ascii="仿宋_GB2312" w:eastAsia="仿宋_GB2312" w:hAnsi="仿宋_GB2312" w:cs="仿宋_GB2312"/>
          <w:sz w:val="32"/>
          <w:szCs w:val="32"/>
        </w:rPr>
        <w:t>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和密码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考生应保证手机通讯正常并注意查看短信。</w:t>
      </w:r>
    </w:p>
    <w:p w14:paraId="041AC76D" w14:textId="77777777" w:rsidR="00B37FF7" w:rsidRDefault="000D0A4B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三、考场规则</w:t>
      </w:r>
    </w:p>
    <w:p w14:paraId="1261665C" w14:textId="77777777" w:rsidR="00B37FF7" w:rsidRDefault="000D0A4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考试形式为闭卷，全程视频监控，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务必确保考试空间的</w:t>
      </w:r>
      <w:r>
        <w:rPr>
          <w:rFonts w:ascii="仿宋_GB2312" w:eastAsia="仿宋_GB2312" w:hAnsi="仿宋_GB2312" w:cs="仿宋_GB2312" w:hint="eastAsia"/>
          <w:sz w:val="32"/>
          <w:szCs w:val="32"/>
        </w:rPr>
        <w:t>独立、安静、明亮。考试过程中</w:t>
      </w:r>
      <w:r>
        <w:rPr>
          <w:rFonts w:ascii="仿宋_GB2312" w:eastAsia="仿宋_GB2312" w:hAnsi="仿宋_GB2312" w:cs="仿宋_GB2312" w:hint="eastAsia"/>
          <w:sz w:val="32"/>
          <w:szCs w:val="32"/>
        </w:rPr>
        <w:t>须</w:t>
      </w:r>
      <w:r>
        <w:rPr>
          <w:rFonts w:ascii="仿宋_GB2312" w:eastAsia="仿宋_GB2312" w:hAnsi="仿宋_GB2312" w:cs="仿宋_GB2312" w:hint="eastAsia"/>
          <w:sz w:val="32"/>
          <w:szCs w:val="32"/>
        </w:rPr>
        <w:t>服从工作人员的管理，独立作答，不得有他人在场，不得接听电话、查阅资料</w:t>
      </w:r>
      <w:r>
        <w:rPr>
          <w:rFonts w:ascii="仿宋_GB2312" w:eastAsia="仿宋_GB2312" w:hAnsi="仿宋_GB2312" w:cs="仿宋_GB2312"/>
          <w:sz w:val="32"/>
          <w:szCs w:val="32"/>
        </w:rPr>
        <w:t>及其他考试用具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DA08F05" w14:textId="77777777" w:rsidR="00B37FF7" w:rsidRDefault="000D0A4B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考试当天各考生提前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分钟手机端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实名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指定腾讯会议室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，本人正对手机摄像头，保持坐姿端正，面部、上半身在画面中清晰可见，不得遮挡面部、耳朵等部位，不得戴帽子、墨镜、口罩等。考生须出示身份证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和准考证，经监考人员核对身份无误后</w:t>
      </w:r>
      <w:r>
        <w:rPr>
          <w:rFonts w:ascii="仿宋_GB2312" w:eastAsia="仿宋_GB2312" w:hAnsi="仿宋_GB2312" w:cs="仿宋_GB2312" w:hint="eastAsia"/>
          <w:sz w:val="32"/>
          <w:szCs w:val="32"/>
        </w:rPr>
        <w:t>方可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参加线上</w:t>
      </w:r>
      <w:r>
        <w:rPr>
          <w:rFonts w:ascii="仿宋_GB2312" w:eastAsia="仿宋_GB2312" w:hAnsi="仿宋_GB2312" w:cs="仿宋_GB2312"/>
          <w:sz w:val="32"/>
          <w:szCs w:val="32"/>
        </w:rPr>
        <w:t>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。考生需根据考试要求进行考前培训，考前培训全程，考生应设置为静音，听从并执行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有关指令。</w:t>
      </w:r>
    </w:p>
    <w:p w14:paraId="539B841D" w14:textId="77777777" w:rsidR="00B37FF7" w:rsidRDefault="000D0A4B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考生在考试开始前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分钟，凭考试口令、准考证号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进入易考软件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，务必确保电脑音频、视频正常使用。同时</w:t>
      </w:r>
      <w:r>
        <w:rPr>
          <w:rFonts w:ascii="仿宋" w:eastAsia="仿宋" w:hAnsi="仿宋" w:cs="仿宋"/>
          <w:sz w:val="32"/>
          <w:szCs w:val="32"/>
        </w:rPr>
        <w:t>，调试主</w:t>
      </w:r>
      <w:r>
        <w:rPr>
          <w:rFonts w:ascii="仿宋" w:eastAsia="仿宋" w:hAnsi="仿宋" w:cs="仿宋" w:hint="eastAsia"/>
          <w:sz w:val="32"/>
          <w:szCs w:val="32"/>
        </w:rPr>
        <w:t>机位</w:t>
      </w:r>
      <w:r>
        <w:rPr>
          <w:rFonts w:ascii="仿宋" w:eastAsia="仿宋" w:hAnsi="仿宋" w:cs="仿宋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电脑</w:t>
      </w:r>
      <w:r>
        <w:rPr>
          <w:rFonts w:ascii="仿宋" w:eastAsia="仿宋" w:hAnsi="仿宋" w:cs="仿宋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摄像头至</w:t>
      </w:r>
      <w:r>
        <w:rPr>
          <w:rFonts w:ascii="仿宋" w:eastAsia="仿宋" w:hAnsi="仿宋" w:cs="仿宋"/>
          <w:sz w:val="32"/>
          <w:szCs w:val="32"/>
        </w:rPr>
        <w:t>正对</w:t>
      </w:r>
      <w:r>
        <w:rPr>
          <w:rFonts w:ascii="仿宋" w:eastAsia="仿宋" w:hAnsi="仿宋" w:cs="仿宋" w:hint="eastAsia"/>
          <w:sz w:val="32"/>
          <w:szCs w:val="32"/>
        </w:rPr>
        <w:t>考生本人，保持坐姿端正，面部、上半身在画面中清晰可见，不得遮挡面部、耳朵等部位，不得戴帽子、墨镜、口罩等。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手机作为</w:t>
      </w:r>
      <w:r>
        <w:rPr>
          <w:rFonts w:ascii="仿宋_GB2312" w:eastAsia="仿宋_GB2312" w:hAnsi="仿宋_GB2312" w:cs="仿宋_GB2312"/>
          <w:sz w:val="32"/>
          <w:szCs w:val="32"/>
        </w:rPr>
        <w:t>辅</w:t>
      </w:r>
      <w:r>
        <w:rPr>
          <w:rFonts w:ascii="仿宋_GB2312" w:eastAsia="仿宋_GB2312" w:hAnsi="仿宋_GB2312" w:cs="仿宋_GB2312" w:hint="eastAsia"/>
          <w:sz w:val="32"/>
          <w:szCs w:val="32"/>
        </w:rPr>
        <w:t>机位，关闭通话、录音、录屏、直播、外放音乐、闹钟等可能影响笔试的应用程序，放到考生侧后方拍摄，需全程清晰显示考生和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主机位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屏幕。笔试过程中，辅机位麦克风和扬声器保持静音，仅开启摄像头功能。</w:t>
      </w:r>
    </w:p>
    <w:p w14:paraId="10282973" w14:textId="77777777" w:rsidR="00B37FF7" w:rsidRDefault="000D0A4B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考试一旦开始，除非考试结束，不得中途离场，不得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退出腾讯会议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和易考软件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不得佩戴耳机。</w:t>
      </w:r>
    </w:p>
    <w:p w14:paraId="6FCADD3E" w14:textId="77777777" w:rsidR="00B37FF7" w:rsidRDefault="000D0A4B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五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>试开始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分钟后不得进入考场，除电脑故障外，考生退出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易考软件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后，不得再次进入考场。</w:t>
      </w:r>
    </w:p>
    <w:p w14:paraId="549683C4" w14:textId="77777777" w:rsidR="00B37FF7" w:rsidRDefault="000D0A4B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六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考生不得要求监考人员解释试题，如遇系统故障、考试口令错误等问题，请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在腾讯会议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中告知监考老师。</w:t>
      </w:r>
    </w:p>
    <w:p w14:paraId="2D49D3F1" w14:textId="77777777" w:rsidR="00B37FF7" w:rsidRDefault="000D0A4B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七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任何人不得将试卷内容和答题信息手写记录、拍照留存、上传到网络</w:t>
      </w:r>
      <w:r>
        <w:rPr>
          <w:rFonts w:ascii="仿宋" w:eastAsia="仿宋" w:hAnsi="仿宋" w:cs="仿宋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告知第三方人员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45480F2" w14:textId="77777777" w:rsidR="00B37FF7" w:rsidRDefault="000D0A4B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八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考生须按考试须知做好各项工作，遵守本考场规则，服从监考人员的管理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因个人设备调试、未按考试程序要求等问题造成考试不能正常进行的，后果由考生自负。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38E386D3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考试结束后，考生即刻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离开腾讯会议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，并且不得再次进入会议间。</w:t>
      </w:r>
    </w:p>
    <w:p w14:paraId="0BB82E5D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对违反考试规则和纪律人员，取消考试成绩并按有关规定处理。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33D753DE" w14:textId="77777777" w:rsidR="00B37FF7" w:rsidRDefault="000D0A4B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四、考试成绩公布</w:t>
      </w:r>
    </w:p>
    <w:p w14:paraId="66B93A52" w14:textId="77777777" w:rsidR="00B37FF7" w:rsidRDefault="000D0A4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学科专业笔试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满分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分，合格</w:t>
      </w:r>
      <w:r>
        <w:rPr>
          <w:rFonts w:ascii="仿宋" w:eastAsia="仿宋" w:hAnsi="仿宋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60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根据招聘岗位计划数，按专业</w:t>
      </w:r>
      <w:r>
        <w:rPr>
          <w:rFonts w:ascii="仿宋" w:eastAsia="仿宋" w:hAnsi="仿宋"/>
          <w:sz w:val="32"/>
          <w:szCs w:val="32"/>
        </w:rPr>
        <w:t>笔试</w:t>
      </w:r>
      <w:r>
        <w:rPr>
          <w:rFonts w:ascii="仿宋" w:eastAsia="仿宋" w:hAnsi="仿宋" w:hint="eastAsia"/>
          <w:sz w:val="32"/>
          <w:szCs w:val="32"/>
        </w:rPr>
        <w:t>成绩从高分到低分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︰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比例确定入围面试人员（不到规定比例的，按实际人数确定）。如笔试成绩第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名并列的，则同时进入面试。专业</w:t>
      </w:r>
      <w:r>
        <w:rPr>
          <w:rFonts w:ascii="仿宋" w:eastAsia="仿宋" w:hAnsi="仿宋"/>
          <w:sz w:val="32"/>
          <w:szCs w:val="32"/>
        </w:rPr>
        <w:t>笔试</w:t>
      </w:r>
      <w:r>
        <w:rPr>
          <w:rFonts w:ascii="仿宋" w:eastAsia="仿宋" w:hAnsi="仿宋" w:hint="eastAsia"/>
          <w:sz w:val="32"/>
          <w:szCs w:val="32"/>
        </w:rPr>
        <w:t>成绩列入总成绩计算。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学科专业笔试结束后两天内，由嘉兴市教育局在嘉兴教育网（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http://www.jxedu.net.cn</w:t>
      </w:r>
      <w:r>
        <w:rPr>
          <w:rFonts w:ascii="仿宋_GB2312" w:eastAsia="仿宋_GB2312" w:hAnsi="仿宋_GB2312" w:cs="仿宋_GB2312" w:hint="eastAsia"/>
          <w:sz w:val="32"/>
          <w:szCs w:val="32"/>
        </w:rPr>
        <w:t>）公示笔试结果。</w:t>
      </w:r>
    </w:p>
    <w:p w14:paraId="6AFF5159" w14:textId="77777777" w:rsidR="00B37FF7" w:rsidRDefault="00B37FF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334BF34" w14:textId="77777777" w:rsidR="000D0A4B" w:rsidRDefault="000D0A4B" w:rsidP="000D0A4B">
      <w:pPr>
        <w:spacing w:line="520" w:lineRule="exact"/>
        <w:ind w:leftChars="303" w:left="1676" w:hangingChars="325" w:hanging="1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1.2020</w:t>
      </w:r>
      <w:r>
        <w:rPr>
          <w:rFonts w:ascii="仿宋" w:eastAsia="仿宋" w:hAnsi="仿宋" w:hint="eastAsia"/>
          <w:sz w:val="32"/>
          <w:szCs w:val="32"/>
        </w:rPr>
        <w:t>年嘉兴市教育</w:t>
      </w:r>
      <w:r>
        <w:rPr>
          <w:rFonts w:ascii="仿宋" w:eastAsia="仿宋" w:hAnsi="仿宋" w:hint="eastAsia"/>
          <w:sz w:val="32"/>
          <w:szCs w:val="32"/>
        </w:rPr>
        <w:t>局直属部分公办学校（单位）</w:t>
      </w:r>
      <w:r>
        <w:rPr>
          <w:rFonts w:ascii="仿宋" w:eastAsia="仿宋" w:hAnsi="仿宋" w:hint="eastAsia"/>
          <w:sz w:val="32"/>
          <w:szCs w:val="32"/>
        </w:rPr>
        <w:t>公开招聘教师线上专业笔试时间安排表</w:t>
      </w:r>
    </w:p>
    <w:p w14:paraId="4CB190D4" w14:textId="370DB064" w:rsidR="00B37FF7" w:rsidRDefault="000D0A4B" w:rsidP="000D0A4B">
      <w:pPr>
        <w:spacing w:line="520" w:lineRule="exact"/>
        <w:ind w:leftChars="303" w:left="636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电脑</w:t>
      </w:r>
      <w:proofErr w:type="gramStart"/>
      <w:r>
        <w:rPr>
          <w:rFonts w:ascii="仿宋" w:eastAsia="仿宋" w:hAnsi="仿宋" w:hint="eastAsia"/>
          <w:sz w:val="32"/>
          <w:szCs w:val="32"/>
        </w:rPr>
        <w:t>端易考软件</w:t>
      </w:r>
      <w:proofErr w:type="gramEnd"/>
      <w:r>
        <w:rPr>
          <w:rFonts w:ascii="仿宋" w:eastAsia="仿宋" w:hAnsi="仿宋" w:hint="eastAsia"/>
          <w:sz w:val="32"/>
          <w:szCs w:val="32"/>
        </w:rPr>
        <w:t>客户端程序</w:t>
      </w:r>
      <w:r>
        <w:rPr>
          <w:rFonts w:ascii="仿宋" w:eastAsia="仿宋" w:hAnsi="仿宋" w:hint="eastAsia"/>
          <w:sz w:val="32"/>
          <w:szCs w:val="32"/>
        </w:rPr>
        <w:t>windows</w:t>
      </w:r>
      <w:r>
        <w:rPr>
          <w:rFonts w:ascii="仿宋" w:eastAsia="仿宋" w:hAnsi="仿宋" w:hint="eastAsia"/>
          <w:sz w:val="32"/>
          <w:szCs w:val="32"/>
        </w:rPr>
        <w:t>、电脑</w:t>
      </w:r>
      <w:proofErr w:type="gramStart"/>
      <w:r>
        <w:rPr>
          <w:rFonts w:ascii="仿宋" w:eastAsia="仿宋" w:hAnsi="仿宋" w:hint="eastAsia"/>
          <w:sz w:val="32"/>
          <w:szCs w:val="32"/>
        </w:rPr>
        <w:t>端易考软件</w:t>
      </w:r>
      <w:proofErr w:type="gramEnd"/>
      <w:r>
        <w:rPr>
          <w:rFonts w:ascii="仿宋" w:eastAsia="仿宋" w:hAnsi="仿宋" w:hint="eastAsia"/>
          <w:sz w:val="32"/>
          <w:szCs w:val="32"/>
        </w:rPr>
        <w:t>客户端程序</w:t>
      </w:r>
      <w:r>
        <w:rPr>
          <w:rFonts w:ascii="仿宋" w:eastAsia="仿宋" w:hAnsi="仿宋" w:hint="eastAsia"/>
          <w:sz w:val="32"/>
          <w:szCs w:val="32"/>
        </w:rPr>
        <w:t>Mac</w:t>
      </w:r>
    </w:p>
    <w:p w14:paraId="530DFAC4" w14:textId="77777777" w:rsidR="00B37FF7" w:rsidRDefault="00B37FF7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A5A24AB" w14:textId="77777777" w:rsidR="00B37FF7" w:rsidRDefault="000D0A4B">
      <w:pPr>
        <w:spacing w:line="560" w:lineRule="exact"/>
        <w:ind w:firstLineChars="1200" w:firstLine="38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嘉兴</w:t>
      </w:r>
      <w:r>
        <w:rPr>
          <w:rFonts w:ascii="仿宋" w:eastAsia="仿宋" w:hAnsi="仿宋"/>
          <w:sz w:val="32"/>
          <w:szCs w:val="32"/>
        </w:rPr>
        <w:t>市教育局</w:t>
      </w:r>
    </w:p>
    <w:p w14:paraId="4F3D8A70" w14:textId="77777777" w:rsidR="00B37FF7" w:rsidRDefault="000D0A4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br w:type="page"/>
      </w:r>
    </w:p>
    <w:p w14:paraId="06F4CE1F" w14:textId="77777777" w:rsidR="00B37FF7" w:rsidRDefault="000D0A4B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tbl>
      <w:tblPr>
        <w:tblW w:w="8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1513"/>
        <w:gridCol w:w="1160"/>
        <w:gridCol w:w="1274"/>
        <w:gridCol w:w="1200"/>
        <w:gridCol w:w="1274"/>
        <w:gridCol w:w="927"/>
      </w:tblGrid>
      <w:tr w:rsidR="00B37FF7" w14:paraId="680877DF" w14:textId="77777777">
        <w:trPr>
          <w:trHeight w:val="763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943028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线上专业笔试安排表</w:t>
            </w:r>
          </w:p>
        </w:tc>
      </w:tr>
      <w:tr w:rsidR="00B37FF7" w14:paraId="375D4F79" w14:textId="77777777">
        <w:trPr>
          <w:trHeight w:val="40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EBA445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场次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09A105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招聘岗位</w:t>
            </w:r>
          </w:p>
          <w:p w14:paraId="0A72E7E7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（人数）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374D66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模拟考试时间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A14301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正式考试时间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946E6D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B37FF7" w14:paraId="4EB96471" w14:textId="77777777">
        <w:trPr>
          <w:trHeight w:val="775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BEA2D0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78AE79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CA388B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进入腾讯会议室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E7E525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进入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易考软件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考试时间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4E7C35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进入腾讯会议室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FFC6D6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进入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易考软件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考试时间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87BC174" w14:textId="77777777" w:rsidR="00B37FF7" w:rsidRDefault="00B37FF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0BDA03FA" w14:textId="77777777">
        <w:trPr>
          <w:trHeight w:val="46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4F3312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第一场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670239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德育教研员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CCFF87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9:00-9:30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73A813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9:30-9:50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03A60F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8:00-8:50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068064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</w:p>
          <w:p w14:paraId="0E78483C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提前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分钟登录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9:00-10:00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77D959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考试时间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个小时，迟到半个小时不得进入</w:t>
            </w:r>
          </w:p>
        </w:tc>
      </w:tr>
      <w:tr w:rsidR="00B37FF7" w14:paraId="4D8F9C1D" w14:textId="77777777">
        <w:trPr>
          <w:trHeight w:val="4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D73CBA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417A2B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美术教研员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F8B238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D9C5B6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82E03D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E1473A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761EFE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5E5326F8" w14:textId="77777777">
        <w:trPr>
          <w:trHeight w:val="775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64D3F6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244C86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普通高中教学评价教研员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988773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91074B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D18AC8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C5FFE3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F66A27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621A38B1" w14:textId="77777777">
        <w:trPr>
          <w:trHeight w:val="775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0AD8E7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2FE378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工业机器人</w:t>
            </w:r>
          </w:p>
          <w:p w14:paraId="66364C5B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专业教师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1C3020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6F1922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242190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288707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D0D8CE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4E2F3CF6" w14:textId="77777777">
        <w:trPr>
          <w:trHeight w:val="775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FDC0AF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D5C001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软件工程专业教师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33DCAD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A5AB7F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B0E807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C21390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752592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19B0DED6" w14:textId="77777777">
        <w:trPr>
          <w:trHeight w:val="4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428AED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D86C9A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心理学教师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CB4D39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5E7885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4266F9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75446F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CF3855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6D4A0740" w14:textId="77777777">
        <w:trPr>
          <w:trHeight w:val="4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6175EF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F62287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德育教师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973A35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A0E0B1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D8C430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EB2FC5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94533B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48D92814" w14:textId="77777777">
        <w:trPr>
          <w:trHeight w:val="4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05162A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302318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高中数学教师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BF47C2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3090A6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2A32D4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ECD90A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4F2F60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283ED39D" w14:textId="77777777">
        <w:trPr>
          <w:trHeight w:val="775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E35591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566E66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高中历史教师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D606E8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D3F9E7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26E410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082F27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05B007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4A54F524" w14:textId="77777777">
        <w:trPr>
          <w:trHeight w:val="46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48E410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第二场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61EBDD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英语教师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A26404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9:50-10:20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E3A20D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10:20-10:40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CCBA31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9:30-10:20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0FD22D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</w:p>
          <w:p w14:paraId="14FEE32A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提前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分钟登录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10:30-11:30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5D7B6E" w14:textId="77777777" w:rsidR="00B37FF7" w:rsidRDefault="000D0A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考试时间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个小时，迟到半个小时不得进入</w:t>
            </w:r>
          </w:p>
        </w:tc>
      </w:tr>
      <w:tr w:rsidR="00B37FF7" w14:paraId="03FD259C" w14:textId="77777777">
        <w:trPr>
          <w:trHeight w:val="775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4D392D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9737B0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高中体育教师（足球方向）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40013B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7BE0F1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715358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72FFB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18A84C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3AE18B22" w14:textId="77777777">
        <w:trPr>
          <w:trHeight w:val="4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98756A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DD2FA2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体育教师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7948AB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E5BAD5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3D812E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9188AB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34E27C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78959406" w14:textId="77777777">
        <w:trPr>
          <w:trHeight w:val="46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A37A41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9606D4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公共管理实习指导教师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90A632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4481F7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3AA43E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BBAB41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A59016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6808E631" w14:textId="77777777">
        <w:trPr>
          <w:trHeight w:val="1150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5CA9EF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F00421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启智康复治疗教师</w:t>
            </w:r>
          </w:p>
          <w:p w14:paraId="40DB1259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（紧缺岗位）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5BA831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501AB1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1CEFAA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230DCB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D5180F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37FF7" w14:paraId="6BA41A0B" w14:textId="77777777">
        <w:trPr>
          <w:trHeight w:val="1162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73D1A0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3DA936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启智言语语言训练教师</w:t>
            </w:r>
          </w:p>
          <w:p w14:paraId="2E915E66" w14:textId="77777777" w:rsidR="00B37FF7" w:rsidRDefault="000D0A4B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（紧缺岗位）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DF4A78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38A826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978960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7E2454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449F68" w14:textId="77777777" w:rsidR="00B37FF7" w:rsidRDefault="00B37FF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1187F9DB" w14:textId="77777777" w:rsidR="00B37FF7" w:rsidRDefault="00B37FF7">
      <w:pPr>
        <w:spacing w:line="480" w:lineRule="exac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sectPr w:rsidR="00B3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164E57"/>
    <w:rsid w:val="000D0A4B"/>
    <w:rsid w:val="001C1686"/>
    <w:rsid w:val="00285114"/>
    <w:rsid w:val="0030134B"/>
    <w:rsid w:val="004727CC"/>
    <w:rsid w:val="004A02F2"/>
    <w:rsid w:val="005976CD"/>
    <w:rsid w:val="00680D30"/>
    <w:rsid w:val="00786E2D"/>
    <w:rsid w:val="007E25B4"/>
    <w:rsid w:val="009453B6"/>
    <w:rsid w:val="00AA2920"/>
    <w:rsid w:val="00B37FF7"/>
    <w:rsid w:val="00B70C08"/>
    <w:rsid w:val="00B93A81"/>
    <w:rsid w:val="00D04FDE"/>
    <w:rsid w:val="00DC5791"/>
    <w:rsid w:val="00E07857"/>
    <w:rsid w:val="00EF27E8"/>
    <w:rsid w:val="01D45492"/>
    <w:rsid w:val="02E951CA"/>
    <w:rsid w:val="03D8710E"/>
    <w:rsid w:val="04E36605"/>
    <w:rsid w:val="05AD07B8"/>
    <w:rsid w:val="06CE39ED"/>
    <w:rsid w:val="07B10C51"/>
    <w:rsid w:val="07CB10AC"/>
    <w:rsid w:val="0846089B"/>
    <w:rsid w:val="0A6D7DA2"/>
    <w:rsid w:val="0BD838B4"/>
    <w:rsid w:val="12B844E1"/>
    <w:rsid w:val="16777043"/>
    <w:rsid w:val="16A025DC"/>
    <w:rsid w:val="178F243D"/>
    <w:rsid w:val="187D0F0D"/>
    <w:rsid w:val="19870449"/>
    <w:rsid w:val="1B4F6671"/>
    <w:rsid w:val="1CA35CB5"/>
    <w:rsid w:val="1E581B47"/>
    <w:rsid w:val="22E50CFF"/>
    <w:rsid w:val="23806B5F"/>
    <w:rsid w:val="23C34C94"/>
    <w:rsid w:val="25506251"/>
    <w:rsid w:val="25AE5F5F"/>
    <w:rsid w:val="264046BC"/>
    <w:rsid w:val="27152CF0"/>
    <w:rsid w:val="28232982"/>
    <w:rsid w:val="28E34174"/>
    <w:rsid w:val="2ABC3294"/>
    <w:rsid w:val="2AE650F4"/>
    <w:rsid w:val="2B0410CD"/>
    <w:rsid w:val="2CFF4E0B"/>
    <w:rsid w:val="2D9D5BA4"/>
    <w:rsid w:val="3047438D"/>
    <w:rsid w:val="38A7311F"/>
    <w:rsid w:val="3A073B67"/>
    <w:rsid w:val="3C3F6D21"/>
    <w:rsid w:val="3DDA52FF"/>
    <w:rsid w:val="3FC60CD3"/>
    <w:rsid w:val="4329507E"/>
    <w:rsid w:val="435A4A18"/>
    <w:rsid w:val="440444DA"/>
    <w:rsid w:val="44E736F0"/>
    <w:rsid w:val="4529044A"/>
    <w:rsid w:val="47B33E4E"/>
    <w:rsid w:val="48C72158"/>
    <w:rsid w:val="4D513F88"/>
    <w:rsid w:val="51516C68"/>
    <w:rsid w:val="51FB1028"/>
    <w:rsid w:val="52732548"/>
    <w:rsid w:val="544515EF"/>
    <w:rsid w:val="54FE0BFA"/>
    <w:rsid w:val="586C3FD8"/>
    <w:rsid w:val="58E404A3"/>
    <w:rsid w:val="58FF5AE5"/>
    <w:rsid w:val="59546998"/>
    <w:rsid w:val="5A5B1E82"/>
    <w:rsid w:val="5ABF1653"/>
    <w:rsid w:val="5AE37171"/>
    <w:rsid w:val="5CE0224E"/>
    <w:rsid w:val="5CF6128A"/>
    <w:rsid w:val="5D83709F"/>
    <w:rsid w:val="5DA9552D"/>
    <w:rsid w:val="5E2B5940"/>
    <w:rsid w:val="600458B7"/>
    <w:rsid w:val="65164E57"/>
    <w:rsid w:val="672C089D"/>
    <w:rsid w:val="682C01A9"/>
    <w:rsid w:val="691616D6"/>
    <w:rsid w:val="696B6E3C"/>
    <w:rsid w:val="699E58A1"/>
    <w:rsid w:val="69B77A02"/>
    <w:rsid w:val="6BDE5644"/>
    <w:rsid w:val="6D3E74F6"/>
    <w:rsid w:val="6D851895"/>
    <w:rsid w:val="70F02969"/>
    <w:rsid w:val="70FD57B1"/>
    <w:rsid w:val="73B863DA"/>
    <w:rsid w:val="74EF2D29"/>
    <w:rsid w:val="75C76F01"/>
    <w:rsid w:val="76763D3E"/>
    <w:rsid w:val="79D34250"/>
    <w:rsid w:val="7ABF4C58"/>
    <w:rsid w:val="7B7B2348"/>
    <w:rsid w:val="7B7F216D"/>
    <w:rsid w:val="7B956236"/>
    <w:rsid w:val="7E6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A6DF1"/>
  <w15:docId w15:val="{281DF2CE-8F57-4107-BC26-F2B47578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China</cp:lastModifiedBy>
  <cp:revision>5</cp:revision>
  <cp:lastPrinted>2020-06-04T12:23:00Z</cp:lastPrinted>
  <dcterms:created xsi:type="dcterms:W3CDTF">2020-05-26T10:53:00Z</dcterms:created>
  <dcterms:modified xsi:type="dcterms:W3CDTF">2020-06-22T01:39:00Z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